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83" w:rsidRDefault="00F1417D" w:rsidP="00AE307F">
      <w:pPr>
        <w:pStyle w:val="Sinespaciado"/>
      </w:pPr>
      <w:bookmarkStart w:id="0" w:name="_GoBack"/>
      <w:bookmarkEnd w:id="0"/>
      <w:r>
        <w:t>Casos clínicos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417D" w:rsidTr="00F1417D">
        <w:tc>
          <w:tcPr>
            <w:tcW w:w="8494" w:type="dxa"/>
          </w:tcPr>
          <w:p w:rsidR="00F1417D" w:rsidRDefault="00F1417D" w:rsidP="004204C4">
            <w:pPr>
              <w:spacing w:line="360" w:lineRule="auto"/>
              <w:jc w:val="both"/>
            </w:pPr>
            <w:r>
              <w:t>Título:</w:t>
            </w:r>
            <w:r w:rsidR="00766928">
              <w:t xml:space="preserve"> Coexistencia de f</w:t>
            </w:r>
            <w:r>
              <w:t xml:space="preserve">eocromocitoma bilateral y carcinoma medular de tiroides </w:t>
            </w:r>
            <w:r w:rsidR="00766928">
              <w:t>… hacia el diagnóstico de la Neoplasia endocrina múltiple</w:t>
            </w:r>
          </w:p>
        </w:tc>
      </w:tr>
      <w:tr w:rsidR="00F1417D" w:rsidTr="00F1417D">
        <w:tc>
          <w:tcPr>
            <w:tcW w:w="8494" w:type="dxa"/>
          </w:tcPr>
          <w:p w:rsidR="00F1417D" w:rsidRDefault="00F1417D" w:rsidP="004204C4">
            <w:pPr>
              <w:spacing w:line="360" w:lineRule="auto"/>
              <w:jc w:val="both"/>
            </w:pPr>
            <w:r>
              <w:t>Presentación de caso:</w:t>
            </w:r>
          </w:p>
          <w:p w:rsidR="00F1417D" w:rsidRDefault="00F1417D" w:rsidP="004204C4">
            <w:pPr>
              <w:spacing w:line="360" w:lineRule="auto"/>
              <w:jc w:val="both"/>
            </w:pPr>
            <w:r>
              <w:t xml:space="preserve">Paciente mujer de </w:t>
            </w:r>
            <w:r w:rsidR="00766928">
              <w:t>46 años, natural de Pucallpa, procedente de Lima, diagnostica</w:t>
            </w:r>
            <w:r w:rsidR="00232802">
              <w:t xml:space="preserve">da de diabetes mellitus 2 </w:t>
            </w:r>
            <w:r w:rsidR="00766928">
              <w:t xml:space="preserve">hace un año, en tratamiento con </w:t>
            </w:r>
            <w:proofErr w:type="spellStart"/>
            <w:r w:rsidR="00766928">
              <w:t>mefformina</w:t>
            </w:r>
            <w:proofErr w:type="spellEnd"/>
            <w:r w:rsidR="00766928">
              <w:t>.</w:t>
            </w:r>
          </w:p>
          <w:p w:rsidR="00766928" w:rsidRDefault="00766928" w:rsidP="001C51AA">
            <w:pPr>
              <w:spacing w:line="360" w:lineRule="auto"/>
              <w:jc w:val="both"/>
            </w:pPr>
            <w:r>
              <w:t xml:space="preserve">Paciente presenta cuadro clínico de 3 años de evolución, caracterizado por episodios de cefalea </w:t>
            </w:r>
            <w:r w:rsidR="00232802">
              <w:t>holocraneana opresiva, que cede</w:t>
            </w:r>
            <w:r>
              <w:t xml:space="preserve"> con </w:t>
            </w:r>
            <w:r w:rsidR="00232802">
              <w:t>tratamiento sintomático</w:t>
            </w:r>
            <w:r>
              <w:t xml:space="preserve">, </w:t>
            </w:r>
            <w:r w:rsidR="00232802">
              <w:t>cursa</w:t>
            </w:r>
            <w:r>
              <w:t xml:space="preserve"> con disminución de 10 kg de peso en el último año, asociado a</w:t>
            </w:r>
            <w:r w:rsidR="00232802">
              <w:t xml:space="preserve"> dolor abdominal de tipo cólico; por lo que se solicita Tomografía abdominal, donde se evidencia de “tumoración dependiente de páncreas”, siendo </w:t>
            </w:r>
            <w:r>
              <w:t xml:space="preserve">referida </w:t>
            </w:r>
            <w:r w:rsidR="00232802">
              <w:t>al servicio de cirugía de HNGAI. La paciente cursa con</w:t>
            </w:r>
            <w:r>
              <w:t xml:space="preserve"> presión arterial 110/70mmHg y 80 l</w:t>
            </w:r>
            <w:r w:rsidR="00201E94">
              <w:t xml:space="preserve">atidos </w:t>
            </w:r>
            <w:r>
              <w:t>p</w:t>
            </w:r>
            <w:r w:rsidR="00201E94">
              <w:t xml:space="preserve">or </w:t>
            </w:r>
            <w:r>
              <w:t>m</w:t>
            </w:r>
            <w:r w:rsidR="00201E94">
              <w:t>inuto</w:t>
            </w:r>
            <w:r>
              <w:t>, evidencia mal estado de nutrición,</w:t>
            </w:r>
            <w:r w:rsidR="00201E94">
              <w:t xml:space="preserve"> a la exploración cervical:</w:t>
            </w:r>
            <w:r>
              <w:t xml:space="preserve"> </w:t>
            </w:r>
            <w:r w:rsidR="00165DBF">
              <w:t>nódulos tiroideos bilaterales de aproximadamente 20x25mm</w:t>
            </w:r>
            <w:r w:rsidR="00201E94">
              <w:t>. N</w:t>
            </w:r>
            <w:r w:rsidR="004204C4">
              <w:t>o</w:t>
            </w:r>
            <w:r w:rsidR="00201E94">
              <w:t xml:space="preserve"> presenta</w:t>
            </w:r>
            <w:r w:rsidR="004204C4">
              <w:t xml:space="preserve"> hábito </w:t>
            </w:r>
            <w:proofErr w:type="spellStart"/>
            <w:r w:rsidR="004204C4">
              <w:t>marfanoide</w:t>
            </w:r>
            <w:proofErr w:type="spellEnd"/>
            <w:r w:rsidR="004204C4">
              <w:t>, no</w:t>
            </w:r>
            <w:r w:rsidR="00201E94">
              <w:t xml:space="preserve"> presenta</w:t>
            </w:r>
            <w:r w:rsidR="004204C4">
              <w:t xml:space="preserve"> neuromas mucosos</w:t>
            </w:r>
            <w:r w:rsidR="00165DBF">
              <w:t>. Tomografía</w:t>
            </w:r>
            <w:r w:rsidR="00201E94">
              <w:t xml:space="preserve"> abdominal</w:t>
            </w:r>
            <w:r w:rsidR="00165DBF">
              <w:t xml:space="preserve"> con contraste: </w:t>
            </w:r>
            <w:r w:rsidR="00201E94">
              <w:t xml:space="preserve">Glándula suprarrenal izquierda: </w:t>
            </w:r>
            <w:r w:rsidR="00165DBF">
              <w:t xml:space="preserve">Lesión proliferativa, </w:t>
            </w:r>
            <w:r w:rsidR="00201E94">
              <w:t xml:space="preserve">con área sólida y </w:t>
            </w:r>
            <w:r w:rsidR="00165DBF">
              <w:t>necrosis</w:t>
            </w:r>
            <w:r w:rsidR="00201E94">
              <w:t xml:space="preserve">, de </w:t>
            </w:r>
            <w:r w:rsidR="00165DBF">
              <w:t>62x</w:t>
            </w:r>
            <w:r w:rsidR="00201E94">
              <w:t xml:space="preserve">77mm, UH 32, </w:t>
            </w:r>
            <w:proofErr w:type="spellStart"/>
            <w:r w:rsidR="00201E94">
              <w:t>Wash</w:t>
            </w:r>
            <w:proofErr w:type="spellEnd"/>
            <w:r w:rsidR="00201E94">
              <w:t xml:space="preserve"> </w:t>
            </w:r>
            <w:proofErr w:type="spellStart"/>
            <w:r w:rsidR="00201E94">
              <w:t>out</w:t>
            </w:r>
            <w:proofErr w:type="spellEnd"/>
            <w:r w:rsidR="00201E94">
              <w:t xml:space="preserve"> absoluto 8%.  Glándula suprarrenal derecha: N</w:t>
            </w:r>
            <w:r w:rsidR="00165DBF">
              <w:t xml:space="preserve">odular de 21x17mm, UH 36, </w:t>
            </w:r>
            <w:proofErr w:type="spellStart"/>
            <w:r w:rsidR="00165DBF">
              <w:t>Wash</w:t>
            </w:r>
            <w:proofErr w:type="spellEnd"/>
            <w:r w:rsidR="00165DBF">
              <w:t xml:space="preserve"> </w:t>
            </w:r>
            <w:proofErr w:type="spellStart"/>
            <w:r w:rsidR="00165DBF">
              <w:t>out</w:t>
            </w:r>
            <w:proofErr w:type="spellEnd"/>
            <w:r w:rsidR="00165DBF">
              <w:t xml:space="preserve"> 8%. Metanefrinas urinarias 5mg/24h, Calcitonina &gt;2000</w:t>
            </w:r>
            <w:r w:rsidR="00201E94">
              <w:t>pg/ml</w:t>
            </w:r>
            <w:r w:rsidR="00165DBF">
              <w:t>, CEA 71.54ng/ml</w:t>
            </w:r>
            <w:r w:rsidR="00AF6015">
              <w:t>, PTH y calcio en valores normales</w:t>
            </w:r>
            <w:r w:rsidR="00201E94">
              <w:t>. Paciente</w:t>
            </w:r>
            <w:r w:rsidR="00165DBF">
              <w:t xml:space="preserve"> sometida a adrenalectomía bilateral previo alfa bloqueo. </w:t>
            </w:r>
            <w:r w:rsidR="00201E94">
              <w:t xml:space="preserve">En la evaluación de anatomía patológica: </w:t>
            </w:r>
            <w:proofErr w:type="spellStart"/>
            <w:r w:rsidR="00201E94">
              <w:t>F</w:t>
            </w:r>
            <w:r w:rsidR="00165DBF">
              <w:t>eocromocitoma</w:t>
            </w:r>
            <w:proofErr w:type="spellEnd"/>
            <w:r w:rsidR="00165DBF">
              <w:t xml:space="preserve">, </w:t>
            </w:r>
            <w:proofErr w:type="spellStart"/>
            <w:r w:rsidR="00165DBF">
              <w:t>cromogranina</w:t>
            </w:r>
            <w:proofErr w:type="spellEnd"/>
            <w:r w:rsidR="00165DBF">
              <w:t xml:space="preserve"> +, </w:t>
            </w:r>
            <w:proofErr w:type="spellStart"/>
            <w:r w:rsidR="00165DBF">
              <w:t>sinaptofisina</w:t>
            </w:r>
            <w:proofErr w:type="spellEnd"/>
            <w:r w:rsidR="00165DBF">
              <w:t xml:space="preserve"> +, </w:t>
            </w:r>
            <w:r w:rsidR="00201E94">
              <w:t>CD 56+, ki67 + 1%. P</w:t>
            </w:r>
            <w:r w:rsidR="00FE7F6E">
              <w:t>ost operatorio sin complicaciones, se le inicia dosis de reemplazo hormonal</w:t>
            </w:r>
            <w:r w:rsidR="00201E94">
              <w:t xml:space="preserve"> con corticoterapia</w:t>
            </w:r>
            <w:r w:rsidR="00FE7F6E">
              <w:t xml:space="preserve">. </w:t>
            </w:r>
            <w:r w:rsidR="00201E94">
              <w:t xml:space="preserve">Evaluada por nódulo tiroideo, se realiza BAAF de tiroides: Nódulo tiroideo izquierdo: Proliferación de células malignas con núcleos redondos a ovalados, agrupados en </w:t>
            </w:r>
            <w:proofErr w:type="spellStart"/>
            <w:r w:rsidR="00201E94">
              <w:t>pseudofolículos</w:t>
            </w:r>
            <w:proofErr w:type="spellEnd"/>
            <w:r w:rsidR="001C51AA">
              <w:t>, C</w:t>
            </w:r>
            <w:r w:rsidR="00FE7F6E">
              <w:t xml:space="preserve">alcitonina +, </w:t>
            </w:r>
            <w:proofErr w:type="spellStart"/>
            <w:r w:rsidR="00FE7F6E">
              <w:t>cromogranina</w:t>
            </w:r>
            <w:proofErr w:type="spellEnd"/>
            <w:r w:rsidR="00FE7F6E">
              <w:t xml:space="preserve"> +, </w:t>
            </w:r>
            <w:proofErr w:type="spellStart"/>
            <w:r w:rsidR="00FE7F6E">
              <w:t>sinaptofisina</w:t>
            </w:r>
            <w:proofErr w:type="spellEnd"/>
            <w:r w:rsidR="00FE7F6E">
              <w:t xml:space="preserve"> +, carcinoma medular de tiroides, Bethesda IV.  Actualmente </w:t>
            </w:r>
            <w:r w:rsidR="001C51AA">
              <w:t xml:space="preserve">en espera de </w:t>
            </w:r>
            <w:r w:rsidR="00FE7F6E">
              <w:t xml:space="preserve">tratamiento quirúrgico. </w:t>
            </w:r>
          </w:p>
          <w:p w:rsidR="009921EC" w:rsidRDefault="009921EC" w:rsidP="001C51AA">
            <w:pPr>
              <w:spacing w:line="360" w:lineRule="auto"/>
              <w:jc w:val="both"/>
            </w:pPr>
          </w:p>
          <w:p w:rsidR="00113872" w:rsidRDefault="009921EC" w:rsidP="00F87652">
            <w:pPr>
              <w:spacing w:line="360" w:lineRule="auto"/>
              <w:jc w:val="both"/>
            </w:pPr>
            <w:r>
              <w:t>El feocromocitoma tiene una incidencia</w:t>
            </w:r>
            <w:r w:rsidR="000267DB">
              <w:t xml:space="preserve"> anual</w:t>
            </w:r>
            <w:r>
              <w:t xml:space="preserve"> de ocho</w:t>
            </w:r>
            <w:r w:rsidR="000267DB">
              <w:t xml:space="preserve"> casos</w:t>
            </w:r>
            <w:r>
              <w:t xml:space="preserve"> por cada millón de habitantes, </w:t>
            </w:r>
            <w:r w:rsidR="000267DB">
              <w:t xml:space="preserve">entre la cuarta y quinta década de la vida, hasta el 40% son familiares, bilaterales. El 50% no presenta clínica sugestiva, 20% cursan con normotensión. La mutación del gen RET con frecuencia se presenta a una edad de 30 a 40 años, </w:t>
            </w:r>
            <w:r w:rsidR="00F87652">
              <w:t>asociado a</w:t>
            </w:r>
            <w:r w:rsidR="000267DB">
              <w:t xml:space="preserve"> presentación </w:t>
            </w:r>
            <w:r w:rsidR="00F87652">
              <w:t>bilateral y</w:t>
            </w:r>
            <w:r w:rsidR="00283C0C">
              <w:t xml:space="preserve"> riesgo de metástasis es menos de 5%</w:t>
            </w:r>
            <w:r w:rsidR="00EB1E1F">
              <w:t xml:space="preserve">. </w:t>
            </w:r>
            <w:r w:rsidR="002E5A4E">
              <w:t xml:space="preserve">  </w:t>
            </w:r>
          </w:p>
        </w:tc>
      </w:tr>
      <w:tr w:rsidR="00F1417D" w:rsidTr="00F1417D">
        <w:tc>
          <w:tcPr>
            <w:tcW w:w="8494" w:type="dxa"/>
          </w:tcPr>
          <w:p w:rsidR="00F1417D" w:rsidRDefault="00F1417D" w:rsidP="004204C4">
            <w:pPr>
              <w:spacing w:line="360" w:lineRule="auto"/>
              <w:jc w:val="both"/>
            </w:pPr>
            <w:r>
              <w:t>Conclusiones:</w:t>
            </w:r>
          </w:p>
          <w:p w:rsidR="00EB1E1F" w:rsidRDefault="00EB1E1F" w:rsidP="004204C4">
            <w:pPr>
              <w:spacing w:line="360" w:lineRule="auto"/>
              <w:jc w:val="both"/>
            </w:pPr>
            <w:r>
              <w:t>La importancia de la presentación del presente caso radica en:</w:t>
            </w:r>
          </w:p>
          <w:p w:rsidR="00EB1E1F" w:rsidRDefault="00EB1E1F" w:rsidP="004204C4">
            <w:pPr>
              <w:spacing w:line="360" w:lineRule="auto"/>
              <w:jc w:val="both"/>
            </w:pPr>
            <w:r>
              <w:t xml:space="preserve">- La clínica no sugestiva de actividad adrenérgica, </w:t>
            </w:r>
            <w:r w:rsidR="009921EC">
              <w:t>dificulta</w:t>
            </w:r>
            <w:r>
              <w:t xml:space="preserve"> el diagnóstico</w:t>
            </w:r>
            <w:r w:rsidR="009921EC">
              <w:t xml:space="preserve"> temprano</w:t>
            </w:r>
            <w:r>
              <w:t>.</w:t>
            </w:r>
          </w:p>
          <w:p w:rsidR="00EB1E1F" w:rsidRDefault="00EB1E1F" w:rsidP="004204C4">
            <w:pPr>
              <w:spacing w:line="360" w:lineRule="auto"/>
              <w:jc w:val="both"/>
            </w:pPr>
            <w:r>
              <w:lastRenderedPageBreak/>
              <w:t xml:space="preserve">- La edad de presentación (cuarta década de la vida) </w:t>
            </w:r>
            <w:r w:rsidR="009921EC">
              <w:t xml:space="preserve">y la </w:t>
            </w:r>
            <w:proofErr w:type="spellStart"/>
            <w:r w:rsidR="009921EC">
              <w:t>co</w:t>
            </w:r>
            <w:proofErr w:type="spellEnd"/>
            <w:r w:rsidR="009921EC">
              <w:t xml:space="preserve">-existencia de carcinoma medular de tiroides, </w:t>
            </w:r>
            <w:r>
              <w:t>corresponde</w:t>
            </w:r>
            <w:r w:rsidR="009921EC">
              <w:t>n</w:t>
            </w:r>
            <w:r>
              <w:t xml:space="preserve"> al espectro clínico de </w:t>
            </w:r>
            <w:r w:rsidR="009921EC">
              <w:t>manifestación</w:t>
            </w:r>
            <w:r>
              <w:t xml:space="preserve"> </w:t>
            </w:r>
            <w:r w:rsidR="009921EC">
              <w:t xml:space="preserve">de </w:t>
            </w:r>
            <w:r>
              <w:t xml:space="preserve">mutaciones </w:t>
            </w:r>
            <w:r w:rsidR="009921EC">
              <w:t xml:space="preserve">genéticas, específicamente </w:t>
            </w:r>
            <w:r>
              <w:t xml:space="preserve">del gen RET. </w:t>
            </w:r>
          </w:p>
          <w:p w:rsidR="00EB1E1F" w:rsidRDefault="00EB1E1F" w:rsidP="004204C4">
            <w:pPr>
              <w:spacing w:line="360" w:lineRule="auto"/>
              <w:jc w:val="both"/>
            </w:pPr>
            <w:r>
              <w:t xml:space="preserve">- La bilateralidad del </w:t>
            </w:r>
            <w:proofErr w:type="spellStart"/>
            <w:r>
              <w:t>feocromocitoma</w:t>
            </w:r>
            <w:proofErr w:type="spellEnd"/>
            <w:r>
              <w:t xml:space="preserve"> e </w:t>
            </w:r>
            <w:proofErr w:type="spellStart"/>
            <w:r>
              <w:t>inmuno</w:t>
            </w:r>
            <w:proofErr w:type="spellEnd"/>
            <w:r>
              <w:t xml:space="preserve">-histoquímica </w:t>
            </w:r>
            <w:r w:rsidR="009921EC">
              <w:t>son sugestivos de enfermedad benigna</w:t>
            </w:r>
            <w:r>
              <w:t xml:space="preserve">.  </w:t>
            </w:r>
          </w:p>
          <w:p w:rsidR="00AF6015" w:rsidRDefault="009921EC" w:rsidP="004204C4">
            <w:pPr>
              <w:spacing w:line="360" w:lineRule="auto"/>
              <w:jc w:val="both"/>
            </w:pPr>
            <w:r>
              <w:t xml:space="preserve">- Constituye entonces un reto diagnóstico, por la necesidad de la instauración del tratamiento temprano, oportuno, así como el estudio genético familiar. </w:t>
            </w:r>
          </w:p>
        </w:tc>
      </w:tr>
    </w:tbl>
    <w:p w:rsidR="00F1417D" w:rsidRDefault="00F1417D" w:rsidP="004204C4">
      <w:pPr>
        <w:spacing w:line="360" w:lineRule="auto"/>
        <w:jc w:val="both"/>
      </w:pPr>
    </w:p>
    <w:p w:rsidR="00766928" w:rsidRDefault="00766928" w:rsidP="004204C4">
      <w:pPr>
        <w:spacing w:line="360" w:lineRule="auto"/>
        <w:jc w:val="both"/>
      </w:pPr>
    </w:p>
    <w:p w:rsidR="00766928" w:rsidRDefault="00766928" w:rsidP="004204C4">
      <w:pPr>
        <w:spacing w:line="360" w:lineRule="auto"/>
        <w:jc w:val="both"/>
      </w:pPr>
    </w:p>
    <w:sectPr w:rsidR="00766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7D"/>
    <w:rsid w:val="000267DB"/>
    <w:rsid w:val="00113872"/>
    <w:rsid w:val="00165DBF"/>
    <w:rsid w:val="001C51AA"/>
    <w:rsid w:val="00201E94"/>
    <w:rsid w:val="00222A83"/>
    <w:rsid w:val="00232802"/>
    <w:rsid w:val="00283C0C"/>
    <w:rsid w:val="002E5A4E"/>
    <w:rsid w:val="0037459F"/>
    <w:rsid w:val="003E111B"/>
    <w:rsid w:val="004204C4"/>
    <w:rsid w:val="005F1795"/>
    <w:rsid w:val="00766928"/>
    <w:rsid w:val="009921EC"/>
    <w:rsid w:val="00AE307F"/>
    <w:rsid w:val="00AF6015"/>
    <w:rsid w:val="00EB1E1F"/>
    <w:rsid w:val="00F1417D"/>
    <w:rsid w:val="00F87652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E30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E3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SPE</cp:lastModifiedBy>
  <cp:revision>2</cp:revision>
  <dcterms:created xsi:type="dcterms:W3CDTF">2019-09-17T15:37:00Z</dcterms:created>
  <dcterms:modified xsi:type="dcterms:W3CDTF">2019-09-17T15:37:00Z</dcterms:modified>
</cp:coreProperties>
</file>